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40" w:rsidRDefault="006A1BFA" w:rsidP="006A1BFA">
      <w:pPr>
        <w:jc w:val="center"/>
        <w:rPr>
          <w:i/>
          <w:sz w:val="28"/>
          <w:szCs w:val="28"/>
        </w:rPr>
      </w:pPr>
      <w:r w:rsidRPr="006A1BFA">
        <w:rPr>
          <w:i/>
          <w:sz w:val="28"/>
          <w:szCs w:val="28"/>
        </w:rPr>
        <w:t>Analytic Methods for Examining HINTS Puerto Rico Data using S</w:t>
      </w:r>
      <w:r w:rsidR="00997E7B">
        <w:rPr>
          <w:i/>
          <w:sz w:val="28"/>
          <w:szCs w:val="28"/>
        </w:rPr>
        <w:t>tata</w:t>
      </w:r>
    </w:p>
    <w:p w:rsidR="00C23BB1" w:rsidRDefault="006A1BFA" w:rsidP="006A1BFA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>This text gives some S</w:t>
      </w:r>
      <w:r w:rsidR="00997E7B">
        <w:rPr>
          <w:sz w:val="24"/>
          <w:szCs w:val="24"/>
        </w:rPr>
        <w:t>tata</w:t>
      </w:r>
      <w:r w:rsidR="00EC08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coding examples for common types of </w:t>
      </w:r>
      <w:r w:rsidR="00EE30D7">
        <w:rPr>
          <w:sz w:val="24"/>
          <w:szCs w:val="24"/>
        </w:rPr>
        <w:t xml:space="preserve">survey </w:t>
      </w:r>
      <w:r>
        <w:rPr>
          <w:sz w:val="24"/>
          <w:szCs w:val="24"/>
        </w:rPr>
        <w:t>analysis using HINTS Puerto Rico data</w:t>
      </w:r>
      <w:r w:rsidR="00C73ADA">
        <w:rPr>
          <w:sz w:val="24"/>
          <w:szCs w:val="24"/>
        </w:rPr>
        <w:t xml:space="preserve"> (posted xx/xx/2011)</w:t>
      </w:r>
      <w:r w:rsidR="0084009A">
        <w:rPr>
          <w:sz w:val="24"/>
          <w:szCs w:val="24"/>
        </w:rPr>
        <w:t xml:space="preserve"> in a replicate weight jackknife design</w:t>
      </w:r>
      <w:r w:rsidR="00826022">
        <w:rPr>
          <w:sz w:val="24"/>
          <w:szCs w:val="24"/>
        </w:rPr>
        <w:t xml:space="preserve"> with Stata 10 or later version</w:t>
      </w:r>
      <w:r>
        <w:rPr>
          <w:sz w:val="24"/>
          <w:szCs w:val="24"/>
        </w:rPr>
        <w:t>.</w:t>
      </w:r>
      <w:r w:rsidR="0084009A">
        <w:rPr>
          <w:sz w:val="24"/>
          <w:szCs w:val="24"/>
        </w:rPr>
        <w:t xml:space="preserve"> As such, all of the following results are weighted.</w:t>
      </w:r>
      <w:r w:rsidR="00C73ADA">
        <w:rPr>
          <w:sz w:val="24"/>
          <w:szCs w:val="24"/>
        </w:rPr>
        <w:t xml:space="preserve"> </w:t>
      </w:r>
      <w:r w:rsidR="00883DBB">
        <w:rPr>
          <w:sz w:val="24"/>
          <w:szCs w:val="24"/>
        </w:rPr>
        <w:t xml:space="preserve">Although these examples specifically use HINTS data, the concepts used here are generally applicable. </w:t>
      </w:r>
      <w:r w:rsidR="00EC08EB">
        <w:rPr>
          <w:sz w:val="24"/>
          <w:szCs w:val="24"/>
        </w:rPr>
        <w:t xml:space="preserve">We will consider an analysis that includes </w:t>
      </w:r>
      <w:r w:rsidR="007F0B79">
        <w:rPr>
          <w:sz w:val="24"/>
          <w:szCs w:val="24"/>
        </w:rPr>
        <w:t xml:space="preserve">gender, </w:t>
      </w:r>
      <w:r w:rsidR="00EC08EB">
        <w:rPr>
          <w:sz w:val="24"/>
          <w:szCs w:val="24"/>
        </w:rPr>
        <w:t>education level (</w:t>
      </w:r>
      <w:r w:rsidR="00EC08EB" w:rsidRPr="001D1500">
        <w:rPr>
          <w:sz w:val="24"/>
          <w:szCs w:val="24"/>
        </w:rPr>
        <w:t>newedu</w:t>
      </w:r>
      <w:r w:rsidR="00EC08EB">
        <w:rPr>
          <w:i/>
          <w:sz w:val="24"/>
          <w:szCs w:val="24"/>
        </w:rPr>
        <w:t xml:space="preserve">) </w:t>
      </w:r>
      <w:r w:rsidR="00EC08EB">
        <w:rPr>
          <w:sz w:val="24"/>
          <w:szCs w:val="24"/>
        </w:rPr>
        <w:t>and two questions that are specific to the HINTS data:</w:t>
      </w:r>
      <w:r w:rsidR="00EC08EB">
        <w:rPr>
          <w:i/>
          <w:sz w:val="24"/>
          <w:szCs w:val="24"/>
        </w:rPr>
        <w:t xml:space="preserve"> </w:t>
      </w:r>
      <w:r w:rsidR="00EC08EB" w:rsidRPr="00000DD1">
        <w:rPr>
          <w:i/>
          <w:sz w:val="24"/>
          <w:szCs w:val="24"/>
        </w:rPr>
        <w:t>cs06chancegetcancer</w:t>
      </w:r>
      <w:r w:rsidR="00EC08EB" w:rsidRPr="001D1500">
        <w:rPr>
          <w:sz w:val="24"/>
          <w:szCs w:val="24"/>
        </w:rPr>
        <w:t xml:space="preserve"> </w:t>
      </w:r>
      <w:r w:rsidR="001D1500">
        <w:rPr>
          <w:sz w:val="24"/>
          <w:szCs w:val="24"/>
        </w:rPr>
        <w:t>and</w:t>
      </w:r>
      <w:r w:rsidR="00EC08EB" w:rsidRPr="001D1500">
        <w:rPr>
          <w:sz w:val="24"/>
          <w:szCs w:val="24"/>
        </w:rPr>
        <w:t xml:space="preserve"> </w:t>
      </w:r>
      <w:r w:rsidR="00EC08EB" w:rsidRPr="00000DD1">
        <w:rPr>
          <w:i/>
          <w:sz w:val="24"/>
          <w:szCs w:val="24"/>
        </w:rPr>
        <w:t>hc01seekhealthinfo</w:t>
      </w:r>
      <w:r w:rsidR="00EC08EB">
        <w:rPr>
          <w:sz w:val="24"/>
          <w:szCs w:val="24"/>
        </w:rPr>
        <w:t xml:space="preserve">. </w:t>
      </w:r>
    </w:p>
    <w:p w:rsidR="00087A0B" w:rsidRDefault="00C73ADA" w:rsidP="00087A0B">
      <w:pPr>
        <w:ind w:firstLine="720"/>
        <w:rPr>
          <w:sz w:val="24"/>
          <w:szCs w:val="24"/>
        </w:rPr>
      </w:pPr>
      <w:r>
        <w:rPr>
          <w:sz w:val="24"/>
          <w:szCs w:val="24"/>
        </w:rPr>
        <w:t>We begin</w:t>
      </w:r>
      <w:r w:rsidR="00EC08EB">
        <w:rPr>
          <w:sz w:val="24"/>
          <w:szCs w:val="24"/>
        </w:rPr>
        <w:t xml:space="preserve"> by preprocessing the HINTS data, since we wish to exclude all </w:t>
      </w:r>
      <w:r w:rsidR="00000DD1">
        <w:rPr>
          <w:sz w:val="24"/>
          <w:szCs w:val="24"/>
        </w:rPr>
        <w:t>“</w:t>
      </w:r>
      <w:r w:rsidR="00EC08EB" w:rsidRPr="00000DD1">
        <w:rPr>
          <w:sz w:val="24"/>
          <w:szCs w:val="24"/>
        </w:rPr>
        <w:t>Refused</w:t>
      </w:r>
      <w:r w:rsidR="00000DD1">
        <w:rPr>
          <w:sz w:val="24"/>
          <w:szCs w:val="24"/>
        </w:rPr>
        <w:t xml:space="preserve">” </w:t>
      </w:r>
      <w:proofErr w:type="gramStart"/>
      <w:r w:rsidR="00000DD1">
        <w:rPr>
          <w:sz w:val="24"/>
          <w:szCs w:val="24"/>
        </w:rPr>
        <w:t>and ”</w:t>
      </w:r>
      <w:proofErr w:type="gramEnd"/>
      <w:r w:rsidR="00EC08EB" w:rsidRPr="00000DD1">
        <w:rPr>
          <w:sz w:val="24"/>
          <w:szCs w:val="24"/>
        </w:rPr>
        <w:t>Don’t Know</w:t>
      </w:r>
      <w:r w:rsidR="00000DD1">
        <w:rPr>
          <w:sz w:val="24"/>
          <w:szCs w:val="24"/>
        </w:rPr>
        <w:t>”</w:t>
      </w:r>
      <w:r w:rsidR="00EC08EB">
        <w:rPr>
          <w:i/>
          <w:sz w:val="24"/>
          <w:szCs w:val="24"/>
        </w:rPr>
        <w:t xml:space="preserve"> </w:t>
      </w:r>
      <w:r w:rsidR="00EC08EB">
        <w:rPr>
          <w:sz w:val="24"/>
          <w:szCs w:val="24"/>
        </w:rPr>
        <w:t xml:space="preserve">responses from our analysis. By setting these </w:t>
      </w:r>
      <w:r w:rsidR="00000DD1">
        <w:rPr>
          <w:sz w:val="24"/>
          <w:szCs w:val="24"/>
        </w:rPr>
        <w:t xml:space="preserve">values </w:t>
      </w:r>
      <w:r w:rsidR="00EC08EB">
        <w:rPr>
          <w:sz w:val="24"/>
          <w:szCs w:val="24"/>
        </w:rPr>
        <w:t>to missing (.), S</w:t>
      </w:r>
      <w:r w:rsidR="00997E7B">
        <w:rPr>
          <w:sz w:val="24"/>
          <w:szCs w:val="24"/>
        </w:rPr>
        <w:t>tata</w:t>
      </w:r>
      <w:r w:rsidR="00EC08EB">
        <w:rPr>
          <w:sz w:val="24"/>
          <w:szCs w:val="24"/>
        </w:rPr>
        <w:t xml:space="preserve"> will exclude these responses from </w:t>
      </w:r>
      <w:r w:rsidR="00000DD1">
        <w:rPr>
          <w:sz w:val="24"/>
          <w:szCs w:val="24"/>
        </w:rPr>
        <w:t xml:space="preserve">procedures </w:t>
      </w:r>
      <w:r w:rsidR="00EC08EB">
        <w:rPr>
          <w:sz w:val="24"/>
          <w:szCs w:val="24"/>
        </w:rPr>
        <w:t>where these vari</w:t>
      </w:r>
      <w:r w:rsidR="00C23BB1">
        <w:rPr>
          <w:sz w:val="24"/>
          <w:szCs w:val="24"/>
        </w:rPr>
        <w:t xml:space="preserve">ables are specifically accessed. For logistic regression </w:t>
      </w:r>
      <w:r w:rsidR="00000DD1">
        <w:rPr>
          <w:sz w:val="24"/>
          <w:szCs w:val="24"/>
        </w:rPr>
        <w:t xml:space="preserve">modeling </w:t>
      </w:r>
      <w:r w:rsidR="00C23BB1">
        <w:rPr>
          <w:sz w:val="24"/>
          <w:szCs w:val="24"/>
        </w:rPr>
        <w:t xml:space="preserve">within the </w:t>
      </w:r>
      <w:r w:rsidR="00997E7B">
        <w:rPr>
          <w:sz w:val="24"/>
          <w:szCs w:val="24"/>
        </w:rPr>
        <w:t xml:space="preserve">command </w:t>
      </w:r>
      <w:proofErr w:type="spellStart"/>
      <w:r w:rsidR="00997E7B" w:rsidRPr="00DF7394">
        <w:rPr>
          <w:b/>
          <w:color w:val="FF0000"/>
          <w:sz w:val="24"/>
          <w:szCs w:val="24"/>
        </w:rPr>
        <w:t>svy</w:t>
      </w:r>
      <w:proofErr w:type="spellEnd"/>
      <w:r w:rsidR="00997E7B" w:rsidRPr="00DF7394">
        <w:rPr>
          <w:b/>
          <w:color w:val="FF0000"/>
          <w:sz w:val="24"/>
          <w:szCs w:val="24"/>
        </w:rPr>
        <w:t xml:space="preserve">: </w:t>
      </w:r>
      <w:proofErr w:type="spellStart"/>
      <w:r w:rsidR="00997E7B" w:rsidRPr="00DF7394">
        <w:rPr>
          <w:b/>
          <w:color w:val="FF0000"/>
          <w:sz w:val="24"/>
          <w:szCs w:val="24"/>
        </w:rPr>
        <w:t>logit</w:t>
      </w:r>
      <w:proofErr w:type="spellEnd"/>
      <w:r w:rsidR="00997E7B">
        <w:rPr>
          <w:sz w:val="24"/>
          <w:szCs w:val="24"/>
        </w:rPr>
        <w:t xml:space="preserve"> or </w:t>
      </w:r>
      <w:proofErr w:type="spellStart"/>
      <w:r w:rsidR="00997E7B" w:rsidRPr="00DF7394">
        <w:rPr>
          <w:b/>
          <w:color w:val="FF0000"/>
          <w:sz w:val="24"/>
          <w:szCs w:val="24"/>
        </w:rPr>
        <w:t>svy</w:t>
      </w:r>
      <w:proofErr w:type="spellEnd"/>
      <w:r w:rsidR="00131945">
        <w:rPr>
          <w:b/>
          <w:color w:val="FF0000"/>
          <w:sz w:val="24"/>
          <w:szCs w:val="24"/>
        </w:rPr>
        <w:t>: logistic</w:t>
      </w:r>
      <w:r w:rsidR="00C23BB1">
        <w:rPr>
          <w:sz w:val="24"/>
          <w:szCs w:val="24"/>
        </w:rPr>
        <w:t>, S</w:t>
      </w:r>
      <w:r w:rsidR="00997E7B">
        <w:rPr>
          <w:sz w:val="24"/>
          <w:szCs w:val="24"/>
        </w:rPr>
        <w:t>tata</w:t>
      </w:r>
      <w:r w:rsidR="00C23BB1">
        <w:rPr>
          <w:sz w:val="24"/>
          <w:szCs w:val="24"/>
        </w:rPr>
        <w:t xml:space="preserve"> expects the response variable to be dichotomous with values (0,</w:t>
      </w:r>
      <w:r w:rsidR="00EE30D7">
        <w:rPr>
          <w:sz w:val="24"/>
          <w:szCs w:val="24"/>
        </w:rPr>
        <w:t xml:space="preserve"> </w:t>
      </w:r>
      <w:r w:rsidR="00C23BB1">
        <w:rPr>
          <w:sz w:val="24"/>
          <w:szCs w:val="24"/>
        </w:rPr>
        <w:t>1)</w:t>
      </w:r>
      <w:r w:rsidR="00883DBB">
        <w:rPr>
          <w:sz w:val="24"/>
          <w:szCs w:val="24"/>
        </w:rPr>
        <w:t>, so this variable will also be modified at this point</w:t>
      </w:r>
      <w:r w:rsidR="00C23BB1">
        <w:rPr>
          <w:sz w:val="24"/>
          <w:szCs w:val="24"/>
        </w:rPr>
        <w:t xml:space="preserve">. </w:t>
      </w:r>
      <w:r w:rsidR="00000DD1">
        <w:t xml:space="preserve">When recoding existing variables, it is generally recommended to create new variables of recoded data.  </w:t>
      </w:r>
      <w:r w:rsidR="00C23BB1">
        <w:rPr>
          <w:sz w:val="24"/>
          <w:szCs w:val="24"/>
        </w:rPr>
        <w:t xml:space="preserve">New variables should always be compared to </w:t>
      </w:r>
      <w:r w:rsidR="00000DD1">
        <w:rPr>
          <w:sz w:val="24"/>
          <w:szCs w:val="24"/>
        </w:rPr>
        <w:t xml:space="preserve">original </w:t>
      </w:r>
      <w:r w:rsidR="00C23BB1">
        <w:rPr>
          <w:sz w:val="24"/>
          <w:szCs w:val="24"/>
        </w:rPr>
        <w:t xml:space="preserve">source variables in </w:t>
      </w:r>
      <w:r w:rsidR="00997E7B">
        <w:rPr>
          <w:sz w:val="24"/>
          <w:szCs w:val="24"/>
        </w:rPr>
        <w:t xml:space="preserve">command </w:t>
      </w:r>
      <w:r w:rsidR="00997E7B" w:rsidRPr="001D1500">
        <w:rPr>
          <w:b/>
          <w:color w:val="FF0000"/>
          <w:sz w:val="24"/>
          <w:szCs w:val="24"/>
        </w:rPr>
        <w:t>tabulate</w:t>
      </w:r>
      <w:r w:rsidR="00C23BB1">
        <w:rPr>
          <w:sz w:val="24"/>
          <w:szCs w:val="24"/>
        </w:rPr>
        <w:t xml:space="preserve"> to verify proper coding.</w:t>
      </w:r>
    </w:p>
    <w:p w:rsidR="00C23BB1" w:rsidRDefault="00087A0B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33925" cy="215265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A0B" w:rsidRDefault="00087A0B" w:rsidP="00087A0B">
      <w:pPr>
        <w:rPr>
          <w:sz w:val="24"/>
          <w:szCs w:val="24"/>
        </w:rPr>
      </w:pPr>
    </w:p>
    <w:p w:rsidR="00817E08" w:rsidRDefault="00AE5899" w:rsidP="00087A0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Before analyzing HINTS Puerto Rico data, we will set up </w:t>
      </w:r>
      <w:r w:rsidR="00000DD1">
        <w:rPr>
          <w:sz w:val="24"/>
          <w:szCs w:val="24"/>
        </w:rPr>
        <w:t xml:space="preserve">the </w:t>
      </w:r>
      <w:r>
        <w:rPr>
          <w:sz w:val="24"/>
          <w:szCs w:val="24"/>
        </w:rPr>
        <w:t>appropriate survey design for the data</w:t>
      </w:r>
      <w:r w:rsidR="00000DD1">
        <w:rPr>
          <w:sz w:val="24"/>
          <w:szCs w:val="24"/>
        </w:rPr>
        <w:t>,</w:t>
      </w:r>
      <w:r>
        <w:rPr>
          <w:sz w:val="24"/>
          <w:szCs w:val="24"/>
        </w:rPr>
        <w:t xml:space="preserve"> and specify the method for variance es</w:t>
      </w:r>
      <w:r w:rsidR="00263BFC">
        <w:rPr>
          <w:sz w:val="24"/>
          <w:szCs w:val="24"/>
        </w:rPr>
        <w:t>timation usin</w:t>
      </w:r>
      <w:r w:rsidR="00DF7394">
        <w:rPr>
          <w:sz w:val="24"/>
          <w:szCs w:val="24"/>
        </w:rPr>
        <w:t xml:space="preserve">g command </w:t>
      </w:r>
      <w:proofErr w:type="spellStart"/>
      <w:r w:rsidR="00DF7394" w:rsidRPr="00DF7394">
        <w:rPr>
          <w:b/>
          <w:color w:val="FF0000"/>
          <w:sz w:val="24"/>
          <w:szCs w:val="24"/>
        </w:rPr>
        <w:t>svyset</w:t>
      </w:r>
      <w:proofErr w:type="spellEnd"/>
      <w:r w:rsidR="00DF7394">
        <w:rPr>
          <w:sz w:val="24"/>
          <w:szCs w:val="24"/>
        </w:rPr>
        <w:t xml:space="preserve">. Note </w:t>
      </w:r>
      <w:r w:rsidR="00263BFC" w:rsidRPr="00000DD1">
        <w:rPr>
          <w:sz w:val="24"/>
          <w:szCs w:val="24"/>
        </w:rPr>
        <w:t>r12wgt0</w:t>
      </w:r>
      <w:r w:rsidR="00DF7394">
        <w:rPr>
          <w:sz w:val="24"/>
          <w:szCs w:val="24"/>
        </w:rPr>
        <w:t xml:space="preserve"> is the overall sample weight, and </w:t>
      </w:r>
      <w:r w:rsidR="00263BFC">
        <w:rPr>
          <w:sz w:val="24"/>
          <w:szCs w:val="24"/>
        </w:rPr>
        <w:t>r12wgt1-r12wgt48</w:t>
      </w:r>
      <w:r w:rsidR="00DF7394">
        <w:rPr>
          <w:sz w:val="24"/>
          <w:szCs w:val="24"/>
        </w:rPr>
        <w:t xml:space="preserve"> are jackknife replicate weights</w:t>
      </w:r>
      <w:r w:rsidR="00263BFC">
        <w:rPr>
          <w:sz w:val="24"/>
          <w:szCs w:val="24"/>
        </w:rPr>
        <w:t>. The design of this version of HINTS is that of JK6, so that the jackknife adjustment factor (multiplier) for each replicate weight is (6-1)/6=0.83333. The variance estimation method</w:t>
      </w:r>
      <w:r w:rsidR="00497432">
        <w:rPr>
          <w:sz w:val="24"/>
          <w:szCs w:val="24"/>
        </w:rPr>
        <w:t xml:space="preserve"> </w:t>
      </w:r>
      <w:r w:rsidR="00263BFC">
        <w:rPr>
          <w:sz w:val="24"/>
          <w:szCs w:val="24"/>
        </w:rPr>
        <w:t>is jackknife</w:t>
      </w:r>
      <w:r w:rsidR="000B14CE">
        <w:rPr>
          <w:sz w:val="24"/>
          <w:szCs w:val="24"/>
        </w:rPr>
        <w:t>,</w:t>
      </w:r>
      <w:r w:rsidR="00263BFC">
        <w:rPr>
          <w:sz w:val="24"/>
          <w:szCs w:val="24"/>
        </w:rPr>
        <w:t xml:space="preserve"> and </w:t>
      </w:r>
      <w:r w:rsidR="000B14CE">
        <w:rPr>
          <w:sz w:val="24"/>
          <w:szCs w:val="24"/>
        </w:rPr>
        <w:t xml:space="preserve">the </w:t>
      </w:r>
      <w:r w:rsidR="00263BFC">
        <w:rPr>
          <w:sz w:val="24"/>
          <w:szCs w:val="24"/>
        </w:rPr>
        <w:t>MSE formula is requ</w:t>
      </w:r>
      <w:r w:rsidR="00826022">
        <w:rPr>
          <w:sz w:val="24"/>
          <w:szCs w:val="24"/>
        </w:rPr>
        <w:t>ested</w:t>
      </w:r>
      <w:r w:rsidR="00263BFC">
        <w:rPr>
          <w:sz w:val="24"/>
          <w:szCs w:val="24"/>
        </w:rPr>
        <w:t>.</w:t>
      </w:r>
      <w:r w:rsidR="00DF7394">
        <w:rPr>
          <w:sz w:val="24"/>
          <w:szCs w:val="24"/>
        </w:rPr>
        <w:t xml:space="preserve">  This setting applies to all future commands until another </w:t>
      </w:r>
      <w:proofErr w:type="spellStart"/>
      <w:r w:rsidR="00DF7394" w:rsidRPr="00B9798A">
        <w:rPr>
          <w:b/>
          <w:color w:val="FF0000"/>
          <w:sz w:val="24"/>
          <w:szCs w:val="24"/>
        </w:rPr>
        <w:t>svyset</w:t>
      </w:r>
      <w:proofErr w:type="spellEnd"/>
      <w:r w:rsidR="00DF7394">
        <w:rPr>
          <w:sz w:val="24"/>
          <w:szCs w:val="24"/>
        </w:rPr>
        <w:t xml:space="preserve"> command is called.</w:t>
      </w:r>
    </w:p>
    <w:p w:rsidR="00817E08" w:rsidRDefault="00497432" w:rsidP="00087A0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15025" cy="18097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BB1" w:rsidRDefault="00EF2B82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We are now ready to </w:t>
      </w:r>
      <w:r w:rsidR="00E97386">
        <w:rPr>
          <w:sz w:val="24"/>
          <w:szCs w:val="24"/>
        </w:rPr>
        <w:t>begin</w:t>
      </w:r>
      <w:r>
        <w:rPr>
          <w:sz w:val="24"/>
          <w:szCs w:val="24"/>
        </w:rPr>
        <w:t xml:space="preserve"> using S</w:t>
      </w:r>
      <w:r w:rsidR="00087A0B">
        <w:rPr>
          <w:sz w:val="24"/>
          <w:szCs w:val="24"/>
        </w:rPr>
        <w:t>tata</w:t>
      </w:r>
      <w:r>
        <w:rPr>
          <w:sz w:val="24"/>
          <w:szCs w:val="24"/>
        </w:rPr>
        <w:t xml:space="preserve"> to examine the relationships among these variables.</w:t>
      </w:r>
      <w:r w:rsidR="001001CD">
        <w:rPr>
          <w:sz w:val="24"/>
          <w:szCs w:val="24"/>
        </w:rPr>
        <w:t xml:space="preserve"> </w:t>
      </w:r>
      <w:r w:rsidR="002721E2">
        <w:rPr>
          <w:sz w:val="24"/>
          <w:szCs w:val="24"/>
        </w:rPr>
        <w:t>Using</w:t>
      </w:r>
      <w:r w:rsidR="002721E2" w:rsidRPr="00B9798A">
        <w:rPr>
          <w:sz w:val="24"/>
          <w:szCs w:val="24"/>
        </w:rPr>
        <w:t xml:space="preserve"> </w:t>
      </w:r>
      <w:r w:rsidR="00DF7394" w:rsidRPr="00B9798A">
        <w:rPr>
          <w:sz w:val="24"/>
          <w:szCs w:val="24"/>
        </w:rPr>
        <w:t>command</w:t>
      </w:r>
      <w:r w:rsidR="00817E08" w:rsidRPr="00B9798A">
        <w:rPr>
          <w:sz w:val="24"/>
          <w:szCs w:val="24"/>
        </w:rPr>
        <w:t xml:space="preserve"> </w:t>
      </w:r>
      <w:proofErr w:type="spellStart"/>
      <w:r w:rsidR="00817E08">
        <w:rPr>
          <w:b/>
          <w:color w:val="FF0000"/>
          <w:sz w:val="24"/>
          <w:szCs w:val="24"/>
        </w:rPr>
        <w:t>svy</w:t>
      </w:r>
      <w:proofErr w:type="spellEnd"/>
      <w:r w:rsidR="00817E08">
        <w:rPr>
          <w:b/>
          <w:color w:val="FF0000"/>
          <w:sz w:val="24"/>
          <w:szCs w:val="24"/>
        </w:rPr>
        <w:t>: tabulate</w:t>
      </w:r>
      <w:r w:rsidR="002721E2">
        <w:rPr>
          <w:sz w:val="24"/>
          <w:szCs w:val="24"/>
        </w:rPr>
        <w:t xml:space="preserve">, we will </w:t>
      </w:r>
      <w:r w:rsidR="000B14CE">
        <w:rPr>
          <w:sz w:val="24"/>
          <w:szCs w:val="24"/>
        </w:rPr>
        <w:t xml:space="preserve">first </w:t>
      </w:r>
      <w:r w:rsidR="001001CD">
        <w:rPr>
          <w:sz w:val="24"/>
          <w:szCs w:val="24"/>
        </w:rPr>
        <w:t>generate a cr</w:t>
      </w:r>
      <w:r w:rsidR="003A7BF9">
        <w:rPr>
          <w:sz w:val="24"/>
          <w:szCs w:val="24"/>
        </w:rPr>
        <w:t>oss</w:t>
      </w:r>
      <w:r w:rsidR="00612E0A">
        <w:rPr>
          <w:sz w:val="24"/>
          <w:szCs w:val="24"/>
        </w:rPr>
        <w:t xml:space="preserve"> </w:t>
      </w:r>
      <w:r w:rsidR="003A7BF9">
        <w:rPr>
          <w:sz w:val="24"/>
          <w:szCs w:val="24"/>
        </w:rPr>
        <w:t>frequency</w:t>
      </w:r>
      <w:r w:rsidR="00612E0A">
        <w:rPr>
          <w:sz w:val="24"/>
          <w:szCs w:val="24"/>
        </w:rPr>
        <w:t xml:space="preserve"> table</w:t>
      </w:r>
      <w:r w:rsidR="003A7BF9">
        <w:rPr>
          <w:sz w:val="24"/>
          <w:szCs w:val="24"/>
        </w:rPr>
        <w:t xml:space="preserve"> of </w:t>
      </w:r>
      <w:r w:rsidR="00D969C8">
        <w:rPr>
          <w:sz w:val="24"/>
          <w:szCs w:val="24"/>
        </w:rPr>
        <w:t>gender</w:t>
      </w:r>
      <w:r w:rsidR="003A7BF9">
        <w:rPr>
          <w:sz w:val="24"/>
          <w:szCs w:val="24"/>
        </w:rPr>
        <w:t xml:space="preserve"> and </w:t>
      </w:r>
      <w:r w:rsidR="00D969C8">
        <w:rPr>
          <w:sz w:val="24"/>
          <w:szCs w:val="24"/>
        </w:rPr>
        <w:t>hc</w:t>
      </w:r>
      <w:r w:rsidR="003A7BF9">
        <w:rPr>
          <w:sz w:val="24"/>
          <w:szCs w:val="24"/>
        </w:rPr>
        <w:t>01</w:t>
      </w:r>
      <w:r w:rsidR="00D969C8">
        <w:rPr>
          <w:sz w:val="24"/>
          <w:szCs w:val="24"/>
        </w:rPr>
        <w:t>s</w:t>
      </w:r>
      <w:r w:rsidR="003A7BF9">
        <w:rPr>
          <w:sz w:val="24"/>
          <w:szCs w:val="24"/>
        </w:rPr>
        <w:t>eek</w:t>
      </w:r>
      <w:r w:rsidR="00D969C8">
        <w:rPr>
          <w:sz w:val="24"/>
          <w:szCs w:val="24"/>
        </w:rPr>
        <w:t>h</w:t>
      </w:r>
      <w:r w:rsidR="003A7BF9">
        <w:rPr>
          <w:sz w:val="24"/>
          <w:szCs w:val="24"/>
        </w:rPr>
        <w:t>ealth</w:t>
      </w:r>
      <w:r w:rsidR="00D969C8">
        <w:rPr>
          <w:sz w:val="24"/>
          <w:szCs w:val="24"/>
        </w:rPr>
        <w:t>i</w:t>
      </w:r>
      <w:r w:rsidR="001001CD">
        <w:rPr>
          <w:sz w:val="24"/>
          <w:szCs w:val="24"/>
        </w:rPr>
        <w:t xml:space="preserve">nfo, </w:t>
      </w:r>
      <w:r w:rsidR="003A7BF9">
        <w:rPr>
          <w:sz w:val="24"/>
          <w:szCs w:val="24"/>
        </w:rPr>
        <w:t xml:space="preserve">along with a </w:t>
      </w:r>
      <w:r w:rsidR="000B14CE">
        <w:rPr>
          <w:sz w:val="24"/>
          <w:szCs w:val="24"/>
        </w:rPr>
        <w:t xml:space="preserve">(Wald) </w:t>
      </w:r>
      <w:r w:rsidR="003A7BF9">
        <w:rPr>
          <w:sz w:val="24"/>
          <w:szCs w:val="24"/>
        </w:rPr>
        <w:t>C</w:t>
      </w:r>
      <w:r w:rsidR="001001CD">
        <w:rPr>
          <w:sz w:val="24"/>
          <w:szCs w:val="24"/>
        </w:rPr>
        <w:t>hi-square</w:t>
      </w:r>
      <w:r w:rsidR="003A7BF9">
        <w:rPr>
          <w:sz w:val="24"/>
          <w:szCs w:val="24"/>
        </w:rPr>
        <w:t>d</w:t>
      </w:r>
      <w:r w:rsidR="001001CD">
        <w:rPr>
          <w:sz w:val="24"/>
          <w:szCs w:val="24"/>
        </w:rPr>
        <w:t xml:space="preserve"> test of independence</w:t>
      </w:r>
      <w:r w:rsidR="002721E2">
        <w:rPr>
          <w:sz w:val="24"/>
          <w:szCs w:val="24"/>
        </w:rPr>
        <w:t xml:space="preserve">. </w:t>
      </w:r>
    </w:p>
    <w:p w:rsidR="001001CD" w:rsidRDefault="00D05388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29125" cy="20002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381" w:rsidRDefault="00E27381" w:rsidP="006A1BFA">
      <w:pPr>
        <w:rPr>
          <w:sz w:val="24"/>
          <w:szCs w:val="24"/>
        </w:rPr>
      </w:pPr>
    </w:p>
    <w:p w:rsidR="006364B6" w:rsidRPr="006364B6" w:rsidRDefault="00E27381" w:rsidP="002721E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variables of interest are hc01seekhealthinfo and gender.  </w:t>
      </w:r>
      <w:r w:rsidR="00B67CD9">
        <w:rPr>
          <w:sz w:val="24"/>
          <w:szCs w:val="24"/>
        </w:rPr>
        <w:t>Column percentage</w:t>
      </w:r>
      <w:r w:rsidR="00D05388">
        <w:rPr>
          <w:sz w:val="24"/>
          <w:szCs w:val="24"/>
        </w:rPr>
        <w:t>, row percentage</w:t>
      </w:r>
      <w:r w:rsidR="00B67CD9">
        <w:rPr>
          <w:sz w:val="24"/>
          <w:szCs w:val="24"/>
        </w:rPr>
        <w:t xml:space="preserve"> and </w:t>
      </w:r>
      <w:r w:rsidR="00D05388">
        <w:rPr>
          <w:sz w:val="24"/>
          <w:szCs w:val="24"/>
        </w:rPr>
        <w:t>number of observations are required</w:t>
      </w:r>
      <w:r w:rsidR="00B61B3F">
        <w:rPr>
          <w:sz w:val="24"/>
          <w:szCs w:val="24"/>
        </w:rPr>
        <w:t>. A C</w:t>
      </w:r>
      <w:r w:rsidR="00B67CD9">
        <w:rPr>
          <w:sz w:val="24"/>
          <w:szCs w:val="24"/>
        </w:rPr>
        <w:t>hi-square test of indepen</w:t>
      </w:r>
      <w:r w:rsidR="00B61B3F">
        <w:rPr>
          <w:sz w:val="24"/>
          <w:szCs w:val="24"/>
        </w:rPr>
        <w:t>den</w:t>
      </w:r>
      <w:r w:rsidR="00B67CD9">
        <w:rPr>
          <w:sz w:val="24"/>
          <w:szCs w:val="24"/>
        </w:rPr>
        <w:t>ce is requested, too. Other stat</w:t>
      </w:r>
      <w:r w:rsidR="00B61B3F">
        <w:rPr>
          <w:sz w:val="24"/>
          <w:szCs w:val="24"/>
        </w:rPr>
        <w:t xml:space="preserve">istics and tests are also available. Please </w:t>
      </w:r>
      <w:r w:rsidR="000B14CE">
        <w:rPr>
          <w:sz w:val="24"/>
          <w:szCs w:val="24"/>
        </w:rPr>
        <w:t xml:space="preserve">refer to </w:t>
      </w:r>
      <w:r w:rsidR="00B61B3F">
        <w:rPr>
          <w:sz w:val="24"/>
          <w:szCs w:val="24"/>
        </w:rPr>
        <w:t xml:space="preserve">the </w:t>
      </w:r>
      <w:proofErr w:type="spellStart"/>
      <w:r w:rsidR="00B61B3F">
        <w:rPr>
          <w:sz w:val="24"/>
          <w:szCs w:val="24"/>
        </w:rPr>
        <w:t>Stata</w:t>
      </w:r>
      <w:proofErr w:type="spellEnd"/>
      <w:r w:rsidR="00B61B3F">
        <w:rPr>
          <w:sz w:val="24"/>
          <w:szCs w:val="24"/>
        </w:rPr>
        <w:t xml:space="preserve"> documents </w:t>
      </w:r>
      <w:r w:rsidR="00F96BFF">
        <w:rPr>
          <w:sz w:val="24"/>
          <w:szCs w:val="24"/>
        </w:rPr>
        <w:t>at the end of this document for more information</w:t>
      </w:r>
      <w:r w:rsidR="00B61B3F">
        <w:rPr>
          <w:sz w:val="24"/>
          <w:szCs w:val="24"/>
        </w:rPr>
        <w:t>.</w:t>
      </w:r>
      <w:r w:rsidR="006364B6">
        <w:rPr>
          <w:sz w:val="24"/>
          <w:szCs w:val="24"/>
        </w:rPr>
        <w:t xml:space="preserve"> </w:t>
      </w:r>
    </w:p>
    <w:p w:rsidR="00AD0341" w:rsidRDefault="00AD0341" w:rsidP="006A1BFA">
      <w:pPr>
        <w:rPr>
          <w:sz w:val="24"/>
          <w:szCs w:val="24"/>
        </w:rPr>
      </w:pPr>
      <w:r w:rsidRPr="00AD0341">
        <w:rPr>
          <w:sz w:val="24"/>
          <w:szCs w:val="24"/>
        </w:rPr>
        <w:sym w:font="Wingdings" w:char="F0E0"/>
      </w:r>
    </w:p>
    <w:p w:rsidR="00EF2B82" w:rsidRDefault="00D05388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67275" cy="471487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B5" w:rsidRDefault="00C334B5" w:rsidP="006A1BFA">
      <w:pPr>
        <w:rPr>
          <w:sz w:val="24"/>
          <w:szCs w:val="24"/>
        </w:rPr>
      </w:pPr>
    </w:p>
    <w:p w:rsidR="00C334B5" w:rsidRDefault="00C334B5" w:rsidP="006A1BFA">
      <w:pPr>
        <w:rPr>
          <w:sz w:val="24"/>
          <w:szCs w:val="24"/>
        </w:rPr>
      </w:pPr>
    </w:p>
    <w:p w:rsidR="00770EE8" w:rsidRDefault="00077636" w:rsidP="00163929">
      <w:pPr>
        <w:ind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The weighted </w:t>
      </w:r>
      <w:r w:rsidR="00CA7F85">
        <w:rPr>
          <w:sz w:val="24"/>
          <w:szCs w:val="24"/>
        </w:rPr>
        <w:t>results</w:t>
      </w:r>
      <w:r>
        <w:rPr>
          <w:sz w:val="24"/>
          <w:szCs w:val="24"/>
        </w:rPr>
        <w:t xml:space="preserve"> above show that </w:t>
      </w:r>
      <w:r w:rsidR="00CA7F85">
        <w:rPr>
          <w:sz w:val="24"/>
          <w:szCs w:val="24"/>
        </w:rPr>
        <w:t xml:space="preserve">a </w:t>
      </w:r>
      <w:r w:rsidR="00770EE8">
        <w:rPr>
          <w:sz w:val="24"/>
          <w:szCs w:val="24"/>
        </w:rPr>
        <w:t>greater proportion of</w:t>
      </w:r>
      <w:r>
        <w:rPr>
          <w:sz w:val="24"/>
          <w:szCs w:val="24"/>
        </w:rPr>
        <w:t xml:space="preserve"> women have sought medical information </w:t>
      </w:r>
      <w:r w:rsidR="00F13636">
        <w:rPr>
          <w:sz w:val="24"/>
          <w:szCs w:val="24"/>
        </w:rPr>
        <w:t xml:space="preserve">from any source </w:t>
      </w:r>
      <w:r>
        <w:rPr>
          <w:sz w:val="24"/>
          <w:szCs w:val="24"/>
        </w:rPr>
        <w:t>than men, 41.8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 xml:space="preserve"> vs. 22.6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The Chi-</w:t>
      </w:r>
      <w:r w:rsidR="00770EE8">
        <w:rPr>
          <w:sz w:val="24"/>
          <w:szCs w:val="24"/>
        </w:rPr>
        <w:t>s</w:t>
      </w:r>
      <w:r>
        <w:rPr>
          <w:sz w:val="24"/>
          <w:szCs w:val="24"/>
        </w:rPr>
        <w:t>quared test of independence indicates that there is a significant diffe</w:t>
      </w:r>
      <w:r w:rsidR="00F13636">
        <w:rPr>
          <w:sz w:val="24"/>
          <w:szCs w:val="24"/>
        </w:rPr>
        <w:t>rence in these two proportions</w:t>
      </w:r>
      <w:r w:rsidR="00BC7B67">
        <w:rPr>
          <w:sz w:val="24"/>
          <w:szCs w:val="24"/>
        </w:rPr>
        <w:t xml:space="preserve"> (at </w:t>
      </w:r>
      <w:proofErr w:type="gramStart"/>
      <w:r w:rsidR="00BC7B67">
        <w:rPr>
          <w:sz w:val="24"/>
          <w:szCs w:val="24"/>
        </w:rPr>
        <w:t>the α=</w:t>
      </w:r>
      <w:proofErr w:type="gramEnd"/>
      <w:r w:rsidR="00BC7B67">
        <w:rPr>
          <w:sz w:val="24"/>
          <w:szCs w:val="24"/>
        </w:rPr>
        <w:t>0.05 level)</w:t>
      </w:r>
      <w:r w:rsidR="00F13636">
        <w:rPr>
          <w:sz w:val="24"/>
          <w:szCs w:val="24"/>
        </w:rPr>
        <w:t xml:space="preserve">. </w:t>
      </w:r>
      <w:r w:rsidR="00770EE8">
        <w:rPr>
          <w:sz w:val="24"/>
          <w:szCs w:val="24"/>
        </w:rPr>
        <w:t>The data appear to support the notion that women (in Puerto Rico) are more apt to seek health information than their male counterparts.</w:t>
      </w:r>
    </w:p>
    <w:p w:rsidR="00770EE8" w:rsidRDefault="0084009A" w:rsidP="0084009A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DD1DF1" w:rsidRDefault="00261793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next </w:t>
      </w:r>
      <w:r w:rsidR="002F19DA">
        <w:rPr>
          <w:sz w:val="24"/>
          <w:szCs w:val="24"/>
        </w:rPr>
        <w:t>command</w:t>
      </w:r>
      <w:r w:rsidR="00EE1A4C">
        <w:rPr>
          <w:sz w:val="24"/>
          <w:szCs w:val="24"/>
        </w:rPr>
        <w:t xml:space="preserve">, </w:t>
      </w:r>
      <w:proofErr w:type="spellStart"/>
      <w:r w:rsidR="002F19DA">
        <w:rPr>
          <w:b/>
          <w:color w:val="FF0000"/>
          <w:sz w:val="24"/>
          <w:szCs w:val="24"/>
        </w:rPr>
        <w:t>svy</w:t>
      </w:r>
      <w:proofErr w:type="spellEnd"/>
      <w:r w:rsidR="002F19DA">
        <w:rPr>
          <w:b/>
          <w:color w:val="FF0000"/>
          <w:sz w:val="24"/>
          <w:szCs w:val="24"/>
        </w:rPr>
        <w:t>: mean</w:t>
      </w:r>
      <w:r w:rsidR="00EE1A4C">
        <w:rPr>
          <w:sz w:val="24"/>
          <w:szCs w:val="24"/>
        </w:rPr>
        <w:t>,</w:t>
      </w:r>
      <w:r>
        <w:rPr>
          <w:sz w:val="24"/>
          <w:szCs w:val="24"/>
        </w:rPr>
        <w:t xml:space="preserve"> is used to </w:t>
      </w:r>
      <w:r w:rsidR="002F19DA">
        <w:rPr>
          <w:sz w:val="24"/>
          <w:szCs w:val="24"/>
        </w:rPr>
        <w:t>calculate the mean estimate</w:t>
      </w:r>
      <w:r w:rsidR="00563627">
        <w:rPr>
          <w:sz w:val="24"/>
          <w:szCs w:val="24"/>
        </w:rPr>
        <w:t xml:space="preserve"> for continuous variables </w:t>
      </w:r>
      <w:r w:rsidR="00ED7762">
        <w:rPr>
          <w:sz w:val="24"/>
          <w:szCs w:val="24"/>
        </w:rPr>
        <w:t xml:space="preserve">for one or more subpopulation </w:t>
      </w:r>
      <w:r w:rsidR="00563627">
        <w:rPr>
          <w:sz w:val="24"/>
          <w:szCs w:val="24"/>
        </w:rPr>
        <w:t>in survey data</w:t>
      </w:r>
      <w:r>
        <w:rPr>
          <w:sz w:val="24"/>
          <w:szCs w:val="24"/>
        </w:rPr>
        <w:t xml:space="preserve">. </w:t>
      </w:r>
      <w:r w:rsidR="00563627">
        <w:rPr>
          <w:sz w:val="24"/>
          <w:szCs w:val="24"/>
        </w:rPr>
        <w:t>This command can also be used to calculate the proportion of a dichotomous variable.</w:t>
      </w:r>
      <w:r w:rsidR="00ED7762">
        <w:rPr>
          <w:sz w:val="24"/>
          <w:szCs w:val="24"/>
        </w:rPr>
        <w:t xml:space="preserve"> A </w:t>
      </w:r>
      <w:r w:rsidR="0043007E">
        <w:rPr>
          <w:sz w:val="24"/>
          <w:szCs w:val="24"/>
        </w:rPr>
        <w:t xml:space="preserve">t-test via command </w:t>
      </w:r>
      <w:proofErr w:type="spellStart"/>
      <w:r w:rsidR="0043007E" w:rsidRPr="0043007E">
        <w:rPr>
          <w:b/>
          <w:color w:val="FF0000"/>
          <w:sz w:val="24"/>
          <w:szCs w:val="24"/>
        </w:rPr>
        <w:t>lincom</w:t>
      </w:r>
      <w:proofErr w:type="spellEnd"/>
      <w:r w:rsidR="0043007E">
        <w:rPr>
          <w:sz w:val="24"/>
          <w:szCs w:val="24"/>
        </w:rPr>
        <w:t xml:space="preserve"> can be used to compare the estimates in </w:t>
      </w:r>
      <w:proofErr w:type="spellStart"/>
      <w:r w:rsidR="0043007E" w:rsidRPr="0043007E">
        <w:rPr>
          <w:b/>
          <w:color w:val="FF0000"/>
          <w:sz w:val="24"/>
          <w:szCs w:val="24"/>
        </w:rPr>
        <w:t>svy</w:t>
      </w:r>
      <w:proofErr w:type="spellEnd"/>
      <w:r w:rsidR="0043007E" w:rsidRPr="0043007E">
        <w:rPr>
          <w:b/>
          <w:color w:val="FF0000"/>
          <w:sz w:val="24"/>
          <w:szCs w:val="24"/>
        </w:rPr>
        <w:t>: mean</w:t>
      </w:r>
      <w:r w:rsidR="0043007E">
        <w:rPr>
          <w:sz w:val="24"/>
          <w:szCs w:val="24"/>
        </w:rPr>
        <w:t>.</w:t>
      </w:r>
      <w:r w:rsidR="00EE1A4C">
        <w:rPr>
          <w:sz w:val="24"/>
          <w:szCs w:val="24"/>
        </w:rPr>
        <w:t xml:space="preserve"> </w:t>
      </w:r>
      <w:r w:rsidR="00F96BFF">
        <w:rPr>
          <w:sz w:val="24"/>
          <w:szCs w:val="24"/>
        </w:rPr>
        <w:t xml:space="preserve">Again, it is recommended to recode the “Refused” or “Don’t Know” responses of </w:t>
      </w:r>
      <w:r w:rsidR="00F96BFF" w:rsidRPr="009067F9">
        <w:rPr>
          <w:i/>
          <w:sz w:val="24"/>
          <w:szCs w:val="24"/>
        </w:rPr>
        <w:t>hc01seekhealthinfo</w:t>
      </w:r>
      <w:r w:rsidR="00F96BFF">
        <w:rPr>
          <w:sz w:val="24"/>
          <w:szCs w:val="24"/>
        </w:rPr>
        <w:t xml:space="preserve">; otherwise, these will correspond to 98 and 99, respectively, </w:t>
      </w:r>
      <w:proofErr w:type="gramStart"/>
      <w:r w:rsidR="00F96BFF">
        <w:rPr>
          <w:sz w:val="24"/>
          <w:szCs w:val="24"/>
        </w:rPr>
        <w:t>and  therefore</w:t>
      </w:r>
      <w:proofErr w:type="gramEnd"/>
      <w:r w:rsidR="00F96BFF">
        <w:rPr>
          <w:sz w:val="24"/>
          <w:szCs w:val="24"/>
        </w:rPr>
        <w:t xml:space="preserve"> could skew the results, especially when computing means. </w:t>
      </w:r>
      <w:r w:rsidR="00DD1DF1">
        <w:rPr>
          <w:sz w:val="24"/>
          <w:szCs w:val="24"/>
        </w:rPr>
        <w:t xml:space="preserve">We now wish to compare the perception of acquiring cancer by gender. We will compute the means of </w:t>
      </w:r>
      <w:r w:rsidR="0043007E" w:rsidRPr="00F96BFF">
        <w:rPr>
          <w:i/>
          <w:sz w:val="24"/>
          <w:szCs w:val="24"/>
        </w:rPr>
        <w:t>cs</w:t>
      </w:r>
      <w:r w:rsidR="0084009A" w:rsidRPr="00F96BFF">
        <w:rPr>
          <w:i/>
          <w:sz w:val="24"/>
          <w:szCs w:val="24"/>
        </w:rPr>
        <w:t>06</w:t>
      </w:r>
      <w:r w:rsidR="0043007E" w:rsidRPr="00F96BFF">
        <w:rPr>
          <w:i/>
          <w:sz w:val="24"/>
          <w:szCs w:val="24"/>
        </w:rPr>
        <w:t>c</w:t>
      </w:r>
      <w:r w:rsidR="00DD1DF1" w:rsidRPr="00F96BFF">
        <w:rPr>
          <w:i/>
          <w:sz w:val="24"/>
          <w:szCs w:val="24"/>
        </w:rPr>
        <w:t>h</w:t>
      </w:r>
      <w:r w:rsidR="0084009A" w:rsidRPr="00F96BFF">
        <w:rPr>
          <w:i/>
          <w:sz w:val="24"/>
          <w:szCs w:val="24"/>
        </w:rPr>
        <w:t>ance</w:t>
      </w:r>
      <w:r w:rsidR="0043007E" w:rsidRPr="00F96BFF">
        <w:rPr>
          <w:i/>
          <w:sz w:val="24"/>
          <w:szCs w:val="24"/>
        </w:rPr>
        <w:t>g</w:t>
      </w:r>
      <w:r w:rsidR="0084009A" w:rsidRPr="00F96BFF">
        <w:rPr>
          <w:i/>
          <w:sz w:val="24"/>
          <w:szCs w:val="24"/>
        </w:rPr>
        <w:t>et</w:t>
      </w:r>
      <w:r w:rsidR="0043007E" w:rsidRPr="00F96BFF">
        <w:rPr>
          <w:i/>
          <w:sz w:val="24"/>
          <w:szCs w:val="24"/>
        </w:rPr>
        <w:t>c</w:t>
      </w:r>
      <w:r w:rsidR="00DD1DF1" w:rsidRPr="00F96BFF">
        <w:rPr>
          <w:i/>
          <w:sz w:val="24"/>
          <w:szCs w:val="24"/>
        </w:rPr>
        <w:t>ancer</w:t>
      </w:r>
      <w:r w:rsidR="00DD1DF1">
        <w:rPr>
          <w:sz w:val="24"/>
          <w:szCs w:val="24"/>
        </w:rPr>
        <w:t xml:space="preserve">, stratified by gender, and then conduct a t-test on the difference to decipher whether there is any significant </w:t>
      </w:r>
      <w:r w:rsidR="0084009A">
        <w:rPr>
          <w:sz w:val="24"/>
          <w:szCs w:val="24"/>
        </w:rPr>
        <w:t>disparity in the perceptions between men and women</w:t>
      </w:r>
      <w:r w:rsidR="00DD1DF1">
        <w:rPr>
          <w:sz w:val="24"/>
          <w:szCs w:val="24"/>
        </w:rPr>
        <w:t xml:space="preserve">. Note that </w:t>
      </w:r>
      <w:r w:rsidR="0043007E" w:rsidRPr="00F96BFF">
        <w:rPr>
          <w:i/>
          <w:sz w:val="24"/>
          <w:szCs w:val="24"/>
        </w:rPr>
        <w:t>cs06chancegetcancer</w:t>
      </w:r>
      <w:proofErr w:type="gramStart"/>
      <w:r w:rsidR="00F96BFF">
        <w:rPr>
          <w:sz w:val="24"/>
          <w:szCs w:val="24"/>
        </w:rPr>
        <w:t xml:space="preserve">, </w:t>
      </w:r>
      <w:r w:rsidR="00DD1DF1">
        <w:rPr>
          <w:sz w:val="24"/>
          <w:szCs w:val="24"/>
        </w:rPr>
        <w:t xml:space="preserve"> a</w:t>
      </w:r>
      <w:proofErr w:type="gramEnd"/>
      <w:r w:rsidR="00DD1DF1">
        <w:rPr>
          <w:sz w:val="24"/>
          <w:szCs w:val="24"/>
        </w:rPr>
        <w:t xml:space="preserve"> categorical variable</w:t>
      </w:r>
      <w:r w:rsidR="002C22BE">
        <w:rPr>
          <w:sz w:val="24"/>
          <w:szCs w:val="24"/>
        </w:rPr>
        <w:t xml:space="preserve">, is </w:t>
      </w:r>
      <w:r w:rsidR="00DD1DF1">
        <w:rPr>
          <w:sz w:val="24"/>
          <w:szCs w:val="24"/>
        </w:rPr>
        <w:t xml:space="preserve">a </w:t>
      </w:r>
      <w:proofErr w:type="spellStart"/>
      <w:r w:rsidR="00DD1DF1">
        <w:rPr>
          <w:sz w:val="24"/>
          <w:szCs w:val="24"/>
        </w:rPr>
        <w:t>Likert</w:t>
      </w:r>
      <w:proofErr w:type="spellEnd"/>
      <w:r w:rsidR="00DD1DF1">
        <w:rPr>
          <w:sz w:val="24"/>
          <w:szCs w:val="24"/>
        </w:rPr>
        <w:t xml:space="preserve"> </w:t>
      </w:r>
      <w:r w:rsidR="004641A6">
        <w:rPr>
          <w:sz w:val="24"/>
          <w:szCs w:val="24"/>
        </w:rPr>
        <w:t>item with values</w:t>
      </w:r>
      <w:r w:rsidR="00DD1DF1">
        <w:rPr>
          <w:sz w:val="24"/>
          <w:szCs w:val="24"/>
        </w:rPr>
        <w:t xml:space="preserve"> from 1 to 5: 1=Very Low, 2=Somewhat Low, 3=Moderate, 4=Somewhat High, 5=High. Therefore, we may also view the mean of </w:t>
      </w:r>
      <w:r w:rsidR="002C22BE" w:rsidRPr="00F96BFF">
        <w:rPr>
          <w:i/>
          <w:sz w:val="24"/>
          <w:szCs w:val="24"/>
        </w:rPr>
        <w:t>cs06chancegetcancer</w:t>
      </w:r>
      <w:r w:rsidR="00DD1DF1">
        <w:rPr>
          <w:sz w:val="24"/>
          <w:szCs w:val="24"/>
        </w:rPr>
        <w:t xml:space="preserve"> within this context.</w:t>
      </w:r>
    </w:p>
    <w:p w:rsidR="002C22BE" w:rsidRDefault="000D6D86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81550" cy="304800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86" w:rsidRDefault="000D6D86" w:rsidP="00261793">
      <w:pPr>
        <w:rPr>
          <w:sz w:val="24"/>
          <w:szCs w:val="24"/>
        </w:rPr>
      </w:pPr>
    </w:p>
    <w:p w:rsidR="000D6D86" w:rsidRDefault="000D6D86" w:rsidP="00AC30AD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first command above will allow us to observe the mean of </w:t>
      </w:r>
      <w:r w:rsidRPr="00F96BFF">
        <w:rPr>
          <w:i/>
          <w:sz w:val="24"/>
          <w:szCs w:val="24"/>
        </w:rPr>
        <w:t>cs06chancegetcancer</w:t>
      </w:r>
      <w:r>
        <w:rPr>
          <w:sz w:val="24"/>
          <w:szCs w:val="24"/>
        </w:rPr>
        <w:t xml:space="preserve"> by gender subpopulation.</w:t>
      </w:r>
      <w:r w:rsidR="00AC30AD">
        <w:rPr>
          <w:sz w:val="24"/>
          <w:szCs w:val="24"/>
        </w:rPr>
        <w:t xml:space="preserve"> The second command will conduct t-test on the difference of two means to verify whether the discrepancy is statistically significant</w:t>
      </w:r>
      <w:r w:rsidR="00F96BFF">
        <w:rPr>
          <w:sz w:val="24"/>
          <w:szCs w:val="24"/>
        </w:rPr>
        <w:t>,</w:t>
      </w:r>
      <w:r w:rsidR="00AC30AD">
        <w:rPr>
          <w:sz w:val="24"/>
          <w:szCs w:val="24"/>
        </w:rPr>
        <w:t xml:space="preserve"> or may just be attributed to random fluctuations in the sample.</w:t>
      </w:r>
    </w:p>
    <w:p w:rsidR="004641A6" w:rsidRDefault="004641A6" w:rsidP="00261793">
      <w:pPr>
        <w:rPr>
          <w:sz w:val="24"/>
          <w:szCs w:val="24"/>
        </w:rPr>
      </w:pPr>
      <w:r w:rsidRPr="004641A6">
        <w:rPr>
          <w:sz w:val="24"/>
          <w:szCs w:val="24"/>
        </w:rPr>
        <w:sym w:font="Wingdings" w:char="F0E0"/>
      </w:r>
    </w:p>
    <w:p w:rsidR="004641A6" w:rsidRDefault="000D6D86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29200" cy="11620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B67" w:rsidRDefault="002C4BD4" w:rsidP="008119C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</w:t>
      </w:r>
      <w:r w:rsidR="000D23F3">
        <w:rPr>
          <w:sz w:val="24"/>
          <w:szCs w:val="24"/>
        </w:rPr>
        <w:t>observe</w:t>
      </w:r>
      <w:r>
        <w:rPr>
          <w:sz w:val="24"/>
          <w:szCs w:val="24"/>
        </w:rPr>
        <w:t xml:space="preserve"> that women seem to be somewhat more pessimistic than men regarding their likelihood of contracting cancer, 3.01 vs. 2.69. </w:t>
      </w:r>
    </w:p>
    <w:p w:rsidR="00BC7B67" w:rsidRDefault="00BC7B67" w:rsidP="00261793">
      <w:pPr>
        <w:rPr>
          <w:sz w:val="24"/>
          <w:szCs w:val="24"/>
        </w:rPr>
      </w:pPr>
    </w:p>
    <w:p w:rsidR="00AC30AD" w:rsidRDefault="00BC7B67" w:rsidP="00261793">
      <w:pPr>
        <w:rPr>
          <w:sz w:val="24"/>
          <w:szCs w:val="24"/>
        </w:rPr>
      </w:pPr>
      <w:r w:rsidRPr="00BC7B67">
        <w:rPr>
          <w:sz w:val="24"/>
          <w:szCs w:val="24"/>
        </w:rPr>
        <w:sym w:font="Wingdings" w:char="F0E0"/>
      </w:r>
      <w:r w:rsidR="00EC08EB">
        <w:rPr>
          <w:sz w:val="24"/>
          <w:szCs w:val="24"/>
        </w:rPr>
        <w:br/>
      </w:r>
      <w:r w:rsidR="00AC30AD">
        <w:rPr>
          <w:noProof/>
          <w:sz w:val="24"/>
          <w:szCs w:val="24"/>
        </w:rPr>
        <w:drawing>
          <wp:inline distT="0" distB="0" distL="0" distR="0">
            <wp:extent cx="5943600" cy="732895"/>
            <wp:effectExtent l="1905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BFA" w:rsidRDefault="00C73ADA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A1BFA">
        <w:rPr>
          <w:sz w:val="24"/>
          <w:szCs w:val="24"/>
        </w:rPr>
        <w:t xml:space="preserve"> </w:t>
      </w:r>
    </w:p>
    <w:p w:rsidR="004C4862" w:rsidRDefault="00BC7B67" w:rsidP="00534F7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see that the </w:t>
      </w:r>
      <w:r w:rsidR="00534F72">
        <w:rPr>
          <w:sz w:val="24"/>
          <w:szCs w:val="24"/>
        </w:rPr>
        <w:t xml:space="preserve">difference in means is </w:t>
      </w:r>
      <w:r>
        <w:rPr>
          <w:sz w:val="24"/>
          <w:szCs w:val="24"/>
        </w:rPr>
        <w:t>0.33 ≈ 3.01 – 2.69</w:t>
      </w:r>
      <w:r w:rsidR="00DC0D94">
        <w:rPr>
          <w:sz w:val="24"/>
          <w:szCs w:val="24"/>
        </w:rPr>
        <w:t xml:space="preserve">. The t-tests only shows marginal significance in the difference of the means between genders (at </w:t>
      </w:r>
      <w:proofErr w:type="gramStart"/>
      <w:r w:rsidR="00DC0D94">
        <w:rPr>
          <w:sz w:val="24"/>
          <w:szCs w:val="24"/>
        </w:rPr>
        <w:t>the α=</w:t>
      </w:r>
      <w:proofErr w:type="gramEnd"/>
      <w:r w:rsidR="00DC0D94">
        <w:rPr>
          <w:sz w:val="24"/>
          <w:szCs w:val="24"/>
        </w:rPr>
        <w:t>0.05 level). We cannot definitively state that women are more inclined to expect to contract cancer than men. Hence</w:t>
      </w:r>
      <w:r w:rsidR="004C4862">
        <w:rPr>
          <w:sz w:val="24"/>
          <w:szCs w:val="24"/>
        </w:rPr>
        <w:t>,</w:t>
      </w:r>
      <w:r w:rsidR="00DC0D94">
        <w:rPr>
          <w:sz w:val="24"/>
          <w:szCs w:val="24"/>
        </w:rPr>
        <w:t xml:space="preserve"> </w:t>
      </w:r>
      <w:r w:rsidR="009634B5">
        <w:rPr>
          <w:sz w:val="24"/>
          <w:szCs w:val="24"/>
        </w:rPr>
        <w:t>our</w:t>
      </w:r>
      <w:r w:rsidR="00DC0D94">
        <w:rPr>
          <w:sz w:val="24"/>
          <w:szCs w:val="24"/>
        </w:rPr>
        <w:t xml:space="preserve"> results here are somewhat ambiguous.</w:t>
      </w:r>
    </w:p>
    <w:p w:rsidR="001E4C26" w:rsidRDefault="001E4C26" w:rsidP="0026179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163929" w:rsidRPr="00163929" w:rsidRDefault="00490AD0" w:rsidP="00E03DCF">
      <w:pPr>
        <w:ind w:firstLine="720"/>
        <w:rPr>
          <w:sz w:val="24"/>
          <w:szCs w:val="24"/>
        </w:rPr>
      </w:pPr>
      <w:r>
        <w:rPr>
          <w:sz w:val="24"/>
          <w:szCs w:val="24"/>
        </w:rPr>
        <w:t>We would now like to conduct a logistic regression, modeling the response variable “</w:t>
      </w:r>
      <w:r w:rsidRPr="00490AD0">
        <w:rPr>
          <w:i/>
          <w:sz w:val="24"/>
          <w:szCs w:val="24"/>
        </w:rPr>
        <w:t>Ever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seek</w:t>
      </w:r>
      <w:r w:rsidRPr="00490AD0">
        <w:rPr>
          <w:i/>
          <w:sz w:val="24"/>
          <w:szCs w:val="24"/>
        </w:rPr>
        <w:t xml:space="preserve"> health information?</w:t>
      </w:r>
      <w:r>
        <w:rPr>
          <w:i/>
          <w:sz w:val="24"/>
          <w:szCs w:val="24"/>
        </w:rPr>
        <w:t>”</w:t>
      </w:r>
      <w:r>
        <w:rPr>
          <w:sz w:val="24"/>
          <w:szCs w:val="24"/>
        </w:rPr>
        <w:t xml:space="preserve"> by gender, education level, and perception of cancer risk</w:t>
      </w:r>
      <w:r w:rsidR="00163929">
        <w:rPr>
          <w:sz w:val="24"/>
          <w:szCs w:val="24"/>
        </w:rPr>
        <w:t>.</w:t>
      </w:r>
      <w:r w:rsidR="00131945">
        <w:rPr>
          <w:sz w:val="24"/>
          <w:szCs w:val="24"/>
        </w:rPr>
        <w:t xml:space="preserve"> </w:t>
      </w:r>
      <w:r w:rsidR="00163929">
        <w:rPr>
          <w:sz w:val="24"/>
          <w:szCs w:val="24"/>
        </w:rPr>
        <w:t xml:space="preserve">We exhibit a logistic regression using </w:t>
      </w:r>
      <w:r w:rsidR="00131945">
        <w:rPr>
          <w:sz w:val="24"/>
          <w:szCs w:val="24"/>
        </w:rPr>
        <w:t xml:space="preserve">command </w:t>
      </w:r>
      <w:proofErr w:type="spellStart"/>
      <w:r w:rsidR="00131945">
        <w:rPr>
          <w:b/>
          <w:color w:val="FF0000"/>
          <w:sz w:val="24"/>
          <w:szCs w:val="24"/>
        </w:rPr>
        <w:t>svy</w:t>
      </w:r>
      <w:proofErr w:type="spellEnd"/>
      <w:r w:rsidR="00131945">
        <w:rPr>
          <w:b/>
          <w:color w:val="FF0000"/>
          <w:sz w:val="24"/>
          <w:szCs w:val="24"/>
        </w:rPr>
        <w:t xml:space="preserve">: </w:t>
      </w:r>
      <w:proofErr w:type="spellStart"/>
      <w:r w:rsidR="00131945">
        <w:rPr>
          <w:b/>
          <w:color w:val="FF0000"/>
          <w:sz w:val="24"/>
          <w:szCs w:val="24"/>
        </w:rPr>
        <w:t>logit</w:t>
      </w:r>
      <w:proofErr w:type="spellEnd"/>
      <w:r w:rsidR="00131945">
        <w:rPr>
          <w:b/>
          <w:color w:val="FF0000"/>
          <w:sz w:val="24"/>
          <w:szCs w:val="24"/>
        </w:rPr>
        <w:t xml:space="preserve"> </w:t>
      </w:r>
      <w:r w:rsidR="001F49A6" w:rsidRPr="001F49A6">
        <w:rPr>
          <w:sz w:val="24"/>
          <w:szCs w:val="24"/>
        </w:rPr>
        <w:t xml:space="preserve">(to report coefficients) </w:t>
      </w:r>
      <w:r w:rsidR="00131945" w:rsidRPr="001F49A6">
        <w:rPr>
          <w:sz w:val="24"/>
          <w:szCs w:val="24"/>
        </w:rPr>
        <w:t>or</w:t>
      </w:r>
      <w:r w:rsidR="00131945">
        <w:rPr>
          <w:b/>
          <w:color w:val="FF0000"/>
          <w:sz w:val="24"/>
          <w:szCs w:val="24"/>
        </w:rPr>
        <w:t xml:space="preserve"> </w:t>
      </w:r>
      <w:proofErr w:type="spellStart"/>
      <w:r w:rsidR="00131945">
        <w:rPr>
          <w:b/>
          <w:color w:val="FF0000"/>
          <w:sz w:val="24"/>
          <w:szCs w:val="24"/>
        </w:rPr>
        <w:t>svy</w:t>
      </w:r>
      <w:proofErr w:type="spellEnd"/>
      <w:r w:rsidR="00131945">
        <w:rPr>
          <w:b/>
          <w:color w:val="FF0000"/>
          <w:sz w:val="24"/>
          <w:szCs w:val="24"/>
        </w:rPr>
        <w:t>: logistic</w:t>
      </w:r>
      <w:r w:rsidR="00163929">
        <w:rPr>
          <w:sz w:val="24"/>
          <w:szCs w:val="24"/>
        </w:rPr>
        <w:t xml:space="preserve"> </w:t>
      </w:r>
      <w:r w:rsidR="001F49A6">
        <w:rPr>
          <w:sz w:val="24"/>
          <w:szCs w:val="24"/>
        </w:rPr>
        <w:t>(to report odds ratios)</w:t>
      </w:r>
      <w:r w:rsidR="00F96BFF">
        <w:rPr>
          <w:sz w:val="24"/>
          <w:szCs w:val="24"/>
        </w:rPr>
        <w:t>;</w:t>
      </w:r>
      <w:r w:rsidR="00163929">
        <w:rPr>
          <w:sz w:val="24"/>
          <w:szCs w:val="24"/>
        </w:rPr>
        <w:t xml:space="preserve"> recall that the response</w:t>
      </w:r>
      <w:r w:rsidR="00F96BFF">
        <w:rPr>
          <w:sz w:val="24"/>
          <w:szCs w:val="24"/>
        </w:rPr>
        <w:t xml:space="preserve"> variable</w:t>
      </w:r>
      <w:r w:rsidR="00163929">
        <w:rPr>
          <w:sz w:val="24"/>
          <w:szCs w:val="24"/>
        </w:rPr>
        <w:t xml:space="preserve"> should be </w:t>
      </w:r>
      <w:r w:rsidR="000D23F3">
        <w:rPr>
          <w:sz w:val="24"/>
          <w:szCs w:val="24"/>
        </w:rPr>
        <w:t xml:space="preserve">a </w:t>
      </w:r>
      <w:r w:rsidR="00163929">
        <w:rPr>
          <w:sz w:val="24"/>
          <w:szCs w:val="24"/>
        </w:rPr>
        <w:t xml:space="preserve">dichotomous 0-1 variable. </w:t>
      </w:r>
      <w:r w:rsidR="001F49A6">
        <w:rPr>
          <w:sz w:val="24"/>
          <w:szCs w:val="24"/>
        </w:rPr>
        <w:t xml:space="preserve">Stata supports various regression models, including linear regression model, generalized linear regression model, survival model, </w:t>
      </w:r>
      <w:r w:rsidR="00462E09">
        <w:rPr>
          <w:sz w:val="24"/>
          <w:szCs w:val="24"/>
        </w:rPr>
        <w:t xml:space="preserve">binary response regression model, </w:t>
      </w:r>
      <w:r w:rsidR="001F49A6">
        <w:rPr>
          <w:sz w:val="24"/>
          <w:szCs w:val="24"/>
        </w:rPr>
        <w:t>discr</w:t>
      </w:r>
      <w:r w:rsidR="00462E09">
        <w:rPr>
          <w:sz w:val="24"/>
          <w:szCs w:val="24"/>
        </w:rPr>
        <w:t>ete response regression model and Poisson regression model.</w:t>
      </w:r>
      <w:r w:rsidR="00C97147">
        <w:rPr>
          <w:sz w:val="24"/>
          <w:szCs w:val="24"/>
        </w:rPr>
        <w:t xml:space="preserve"> Please see the Stata documents for details.</w:t>
      </w:r>
      <w:r w:rsidR="00453AE2">
        <w:rPr>
          <w:sz w:val="24"/>
          <w:szCs w:val="24"/>
        </w:rPr>
        <w:t xml:space="preserve"> </w:t>
      </w:r>
    </w:p>
    <w:p w:rsidR="00462E09" w:rsidRDefault="00046CE3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743575" cy="1571625"/>
            <wp:effectExtent l="19050" t="0" r="9525" b="0"/>
            <wp:docPr id="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C26" w:rsidRDefault="001E4C26" w:rsidP="0053599F">
      <w:pPr>
        <w:rPr>
          <w:sz w:val="24"/>
          <w:szCs w:val="24"/>
        </w:rPr>
      </w:pPr>
    </w:p>
    <w:p w:rsidR="00802808" w:rsidRPr="00802808" w:rsidRDefault="00046CE3" w:rsidP="0053599F">
      <w:pPr>
        <w:rPr>
          <w:sz w:val="24"/>
          <w:szCs w:val="24"/>
        </w:rPr>
      </w:pPr>
      <w:r>
        <w:rPr>
          <w:sz w:val="24"/>
          <w:szCs w:val="24"/>
        </w:rPr>
        <w:t>The categorical covariates are declared</w:t>
      </w:r>
      <w:r w:rsidR="00461BC3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</w:t>
      </w:r>
      <w:r w:rsidR="00F96BFF">
        <w:rPr>
          <w:sz w:val="24"/>
          <w:szCs w:val="24"/>
        </w:rPr>
        <w:t xml:space="preserve">their </w:t>
      </w:r>
      <w:r w:rsidR="00AA6E95">
        <w:rPr>
          <w:sz w:val="24"/>
          <w:szCs w:val="24"/>
        </w:rPr>
        <w:t xml:space="preserve">corresponding </w:t>
      </w:r>
      <w:r>
        <w:rPr>
          <w:sz w:val="24"/>
          <w:szCs w:val="24"/>
        </w:rPr>
        <w:t>reference level</w:t>
      </w:r>
      <w:r w:rsidR="00F96BFF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F96BFF">
        <w:rPr>
          <w:sz w:val="24"/>
          <w:szCs w:val="24"/>
        </w:rPr>
        <w:t xml:space="preserve">are </w:t>
      </w:r>
      <w:r>
        <w:rPr>
          <w:sz w:val="24"/>
          <w:szCs w:val="24"/>
        </w:rPr>
        <w:t>specified</w:t>
      </w:r>
      <w:r w:rsidR="00F047AD">
        <w:rPr>
          <w:sz w:val="24"/>
          <w:szCs w:val="24"/>
        </w:rPr>
        <w:t xml:space="preserve"> </w:t>
      </w:r>
      <w:r w:rsidR="00F96BFF">
        <w:rPr>
          <w:sz w:val="24"/>
          <w:szCs w:val="24"/>
        </w:rPr>
        <w:t xml:space="preserve">using the </w:t>
      </w:r>
      <w:r w:rsidR="00F047AD">
        <w:rPr>
          <w:sz w:val="24"/>
          <w:szCs w:val="24"/>
        </w:rPr>
        <w:t>command</w:t>
      </w:r>
      <w:r w:rsidR="00F96BFF">
        <w:rPr>
          <w:sz w:val="24"/>
          <w:szCs w:val="24"/>
        </w:rPr>
        <w:t>,</w:t>
      </w:r>
      <w:r w:rsidR="00F047AD">
        <w:rPr>
          <w:sz w:val="24"/>
          <w:szCs w:val="24"/>
        </w:rPr>
        <w:t xml:space="preserve"> </w:t>
      </w:r>
      <w:r w:rsidR="00F047AD" w:rsidRPr="00F047AD">
        <w:rPr>
          <w:b/>
          <w:color w:val="FF0000"/>
          <w:sz w:val="24"/>
          <w:szCs w:val="24"/>
        </w:rPr>
        <w:t>char</w:t>
      </w:r>
      <w:r>
        <w:rPr>
          <w:sz w:val="24"/>
          <w:szCs w:val="24"/>
        </w:rPr>
        <w:t xml:space="preserve">. The prefix </w:t>
      </w:r>
      <w:r w:rsidRPr="00046CE3">
        <w:rPr>
          <w:b/>
          <w:color w:val="FF0000"/>
          <w:sz w:val="24"/>
          <w:szCs w:val="24"/>
        </w:rPr>
        <w:t>xi:</w:t>
      </w:r>
      <w:r w:rsidR="00461BC3">
        <w:rPr>
          <w:sz w:val="24"/>
          <w:szCs w:val="24"/>
        </w:rPr>
        <w:t xml:space="preserve"> creates dummy variables for categorical covariates</w:t>
      </w:r>
      <w:r w:rsidR="00F96BFF">
        <w:rPr>
          <w:sz w:val="24"/>
          <w:szCs w:val="24"/>
        </w:rPr>
        <w:t>,</w:t>
      </w:r>
      <w:r w:rsidR="00461BC3">
        <w:rPr>
          <w:sz w:val="24"/>
          <w:szCs w:val="24"/>
        </w:rPr>
        <w:t xml:space="preserve"> and the command </w:t>
      </w:r>
      <w:proofErr w:type="spellStart"/>
      <w:r w:rsidR="00461BC3" w:rsidRPr="00461BC3">
        <w:rPr>
          <w:b/>
          <w:color w:val="FF0000"/>
          <w:sz w:val="24"/>
          <w:szCs w:val="24"/>
        </w:rPr>
        <w:t>svy</w:t>
      </w:r>
      <w:proofErr w:type="spellEnd"/>
      <w:r w:rsidR="00461BC3" w:rsidRPr="00461BC3">
        <w:rPr>
          <w:b/>
          <w:color w:val="FF0000"/>
          <w:sz w:val="24"/>
          <w:szCs w:val="24"/>
        </w:rPr>
        <w:t xml:space="preserve">: </w:t>
      </w:r>
      <w:proofErr w:type="spellStart"/>
      <w:r w:rsidR="00461BC3" w:rsidRPr="00461BC3">
        <w:rPr>
          <w:b/>
          <w:color w:val="FF0000"/>
          <w:sz w:val="24"/>
          <w:szCs w:val="24"/>
        </w:rPr>
        <w:t>logit</w:t>
      </w:r>
      <w:proofErr w:type="spellEnd"/>
      <w:r w:rsidR="00461BC3">
        <w:rPr>
          <w:sz w:val="24"/>
          <w:szCs w:val="24"/>
        </w:rPr>
        <w:t xml:space="preserve"> conducts a logistic regression model and displays the coefficients.</w:t>
      </w:r>
      <w:r>
        <w:rPr>
          <w:sz w:val="24"/>
          <w:szCs w:val="24"/>
        </w:rPr>
        <w:t xml:space="preserve"> </w:t>
      </w:r>
      <w:r w:rsidR="00AA6E95">
        <w:rPr>
          <w:sz w:val="24"/>
          <w:szCs w:val="24"/>
        </w:rPr>
        <w:t xml:space="preserve">The command </w:t>
      </w:r>
      <w:r w:rsidR="00AA6E95" w:rsidRPr="00AA6E95">
        <w:rPr>
          <w:b/>
          <w:color w:val="FF0000"/>
          <w:sz w:val="24"/>
          <w:szCs w:val="24"/>
        </w:rPr>
        <w:t>test</w:t>
      </w:r>
      <w:r w:rsidR="00AA6E95">
        <w:rPr>
          <w:sz w:val="24"/>
          <w:szCs w:val="24"/>
        </w:rPr>
        <w:t xml:space="preserve"> conducts a survey-adjusted Wald F-test for single effect or joint effects. The command </w:t>
      </w:r>
      <w:proofErr w:type="spellStart"/>
      <w:r w:rsidR="00AA6E95" w:rsidRPr="00BC62BC">
        <w:rPr>
          <w:b/>
          <w:color w:val="FF0000"/>
          <w:sz w:val="24"/>
          <w:szCs w:val="24"/>
        </w:rPr>
        <w:t>svy</w:t>
      </w:r>
      <w:proofErr w:type="spellEnd"/>
      <w:r w:rsidR="00AA6E95" w:rsidRPr="00BC62BC">
        <w:rPr>
          <w:b/>
          <w:color w:val="FF0000"/>
          <w:sz w:val="24"/>
          <w:szCs w:val="24"/>
        </w:rPr>
        <w:t>: logistic</w:t>
      </w:r>
      <w:r w:rsidR="00AA6E95">
        <w:rPr>
          <w:sz w:val="24"/>
          <w:szCs w:val="24"/>
        </w:rPr>
        <w:t xml:space="preserve"> conducts a logistic regression model and displays the odds ratios.</w:t>
      </w:r>
    </w:p>
    <w:p w:rsidR="00802808" w:rsidRDefault="00802808" w:rsidP="0053599F">
      <w:pPr>
        <w:rPr>
          <w:sz w:val="24"/>
          <w:szCs w:val="24"/>
        </w:rPr>
      </w:pPr>
      <w:r w:rsidRPr="00802808">
        <w:rPr>
          <w:sz w:val="24"/>
          <w:szCs w:val="24"/>
        </w:rPr>
        <w:sym w:font="Wingdings" w:char="F0E0"/>
      </w:r>
    </w:p>
    <w:p w:rsidR="00802808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943600" cy="1515035"/>
            <wp:effectExtent l="19050" t="0" r="0" b="0"/>
            <wp:docPr id="1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1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C9" w:rsidRDefault="008119C9" w:rsidP="0053599F">
      <w:pPr>
        <w:rPr>
          <w:sz w:val="24"/>
          <w:szCs w:val="24"/>
        </w:rPr>
      </w:pPr>
    </w:p>
    <w:p w:rsidR="00626AE0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57475" cy="173355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C9" w:rsidRDefault="008119C9" w:rsidP="0053599F">
      <w:pPr>
        <w:rPr>
          <w:sz w:val="24"/>
          <w:szCs w:val="24"/>
        </w:rPr>
      </w:pPr>
    </w:p>
    <w:p w:rsidR="00802808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76525" cy="1524000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C9" w:rsidRDefault="008119C9" w:rsidP="0053599F">
      <w:pPr>
        <w:rPr>
          <w:sz w:val="24"/>
          <w:szCs w:val="24"/>
        </w:rPr>
      </w:pPr>
    </w:p>
    <w:p w:rsidR="00802808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47950" cy="952500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C9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647950" cy="1266825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9C9" w:rsidRDefault="008119C9" w:rsidP="0053599F">
      <w:pPr>
        <w:rPr>
          <w:sz w:val="24"/>
          <w:szCs w:val="24"/>
        </w:rPr>
      </w:pPr>
    </w:p>
    <w:p w:rsidR="008119C9" w:rsidRDefault="008119C9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28900" cy="933450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08" w:rsidRDefault="00A032BB" w:rsidP="0053599F">
      <w:pPr>
        <w:rPr>
          <w:sz w:val="24"/>
          <w:szCs w:val="24"/>
        </w:rPr>
      </w:pPr>
      <w:r>
        <w:rPr>
          <w:sz w:val="24"/>
          <w:szCs w:val="24"/>
        </w:rPr>
        <w:t>Based on the above</w:t>
      </w:r>
      <w:r w:rsidR="00520FCA">
        <w:rPr>
          <w:sz w:val="24"/>
          <w:szCs w:val="24"/>
        </w:rPr>
        <w:t xml:space="preserve"> Wald F-tests</w:t>
      </w:r>
      <w:r>
        <w:rPr>
          <w:sz w:val="24"/>
          <w:szCs w:val="24"/>
        </w:rPr>
        <w:t xml:space="preserve">, we see that </w:t>
      </w:r>
      <w:r w:rsidR="00520FCA" w:rsidRPr="00F96BFF">
        <w:rPr>
          <w:i/>
          <w:sz w:val="24"/>
          <w:szCs w:val="24"/>
        </w:rPr>
        <w:t>cs</w:t>
      </w:r>
      <w:r w:rsidRPr="00F96BFF">
        <w:rPr>
          <w:i/>
          <w:sz w:val="24"/>
          <w:szCs w:val="24"/>
        </w:rPr>
        <w:t>06</w:t>
      </w:r>
      <w:r w:rsidR="00520FCA" w:rsidRPr="00F96BFF">
        <w:rPr>
          <w:i/>
          <w:sz w:val="24"/>
          <w:szCs w:val="24"/>
        </w:rPr>
        <w:t>c</w:t>
      </w:r>
      <w:r w:rsidRPr="00F96BFF">
        <w:rPr>
          <w:i/>
          <w:sz w:val="24"/>
          <w:szCs w:val="24"/>
        </w:rPr>
        <w:t>hance</w:t>
      </w:r>
      <w:r w:rsidR="00520FCA" w:rsidRPr="00F96BFF">
        <w:rPr>
          <w:i/>
          <w:sz w:val="24"/>
          <w:szCs w:val="24"/>
        </w:rPr>
        <w:t>g</w:t>
      </w:r>
      <w:r w:rsidRPr="00F96BFF">
        <w:rPr>
          <w:i/>
          <w:sz w:val="24"/>
          <w:szCs w:val="24"/>
        </w:rPr>
        <w:t>et</w:t>
      </w:r>
      <w:r w:rsidR="00520FCA" w:rsidRPr="00F96BFF">
        <w:rPr>
          <w:i/>
          <w:sz w:val="24"/>
          <w:szCs w:val="24"/>
        </w:rPr>
        <w:t>c</w:t>
      </w:r>
      <w:r w:rsidRPr="00F96BFF">
        <w:rPr>
          <w:i/>
          <w:sz w:val="24"/>
          <w:szCs w:val="24"/>
        </w:rPr>
        <w:t>ancer</w:t>
      </w:r>
      <w:r>
        <w:rPr>
          <w:sz w:val="24"/>
          <w:szCs w:val="24"/>
        </w:rPr>
        <w:t xml:space="preserve"> is not</w:t>
      </w:r>
      <w:r w:rsidR="00520FCA">
        <w:rPr>
          <w:sz w:val="24"/>
          <w:szCs w:val="24"/>
        </w:rPr>
        <w:t xml:space="preserve"> statistically</w:t>
      </w:r>
      <w:r>
        <w:rPr>
          <w:sz w:val="24"/>
          <w:szCs w:val="24"/>
        </w:rPr>
        <w:t xml:space="preserve"> significant to the model in the presence of gender and education level.</w:t>
      </w:r>
    </w:p>
    <w:p w:rsidR="00802808" w:rsidRDefault="00802808" w:rsidP="0053599F">
      <w:pPr>
        <w:rPr>
          <w:sz w:val="24"/>
          <w:szCs w:val="24"/>
        </w:rPr>
      </w:pPr>
    </w:p>
    <w:p w:rsidR="00802808" w:rsidRDefault="00520FCA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1371600"/>
            <wp:effectExtent l="1905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08" w:rsidRDefault="00802808" w:rsidP="0053599F">
      <w:pPr>
        <w:rPr>
          <w:sz w:val="24"/>
          <w:szCs w:val="24"/>
        </w:rPr>
      </w:pPr>
    </w:p>
    <w:p w:rsidR="00626AE0" w:rsidRDefault="00A032BB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To identify levels/variables that display a significant difference in response, the rule of thumb is to examine odds ratios where the confidence interval does not contain 1. </w:t>
      </w:r>
      <w:r w:rsidR="006364B6">
        <w:rPr>
          <w:sz w:val="24"/>
          <w:szCs w:val="24"/>
        </w:rPr>
        <w:t>However,</w:t>
      </w:r>
      <w:r>
        <w:rPr>
          <w:sz w:val="24"/>
          <w:szCs w:val="24"/>
        </w:rPr>
        <w:t xml:space="preserve"> significance may also be garnered from </w:t>
      </w:r>
      <w:r w:rsidR="003F24F8">
        <w:rPr>
          <w:sz w:val="24"/>
          <w:szCs w:val="24"/>
        </w:rPr>
        <w:t xml:space="preserve">the test of whether the </w:t>
      </w:r>
      <w:r w:rsidR="006364B6">
        <w:rPr>
          <w:sz w:val="24"/>
          <w:szCs w:val="24"/>
        </w:rPr>
        <w:t xml:space="preserve">associated </w:t>
      </w:r>
      <w:r w:rsidR="003F24F8">
        <w:rPr>
          <w:sz w:val="24"/>
          <w:szCs w:val="24"/>
        </w:rPr>
        <w:t>beta parameter is equal to 0 (see first regression table above). According to this</w:t>
      </w:r>
      <w:r>
        <w:rPr>
          <w:sz w:val="24"/>
          <w:szCs w:val="24"/>
        </w:rPr>
        <w:t xml:space="preserve"> model, wom</w:t>
      </w:r>
      <w:r w:rsidR="003F24F8">
        <w:rPr>
          <w:sz w:val="24"/>
          <w:szCs w:val="24"/>
        </w:rPr>
        <w:t>en and college students appear to be more inclined</w:t>
      </w:r>
      <w:r>
        <w:rPr>
          <w:sz w:val="24"/>
          <w:szCs w:val="24"/>
        </w:rPr>
        <w:t xml:space="preserve"> to search for health information</w:t>
      </w:r>
      <w:r w:rsidR="003F24F8">
        <w:rPr>
          <w:sz w:val="24"/>
          <w:szCs w:val="24"/>
        </w:rPr>
        <w:t xml:space="preserve"> (compared with men and those who did not graduate </w:t>
      </w:r>
      <w:r w:rsidR="00563E1F">
        <w:rPr>
          <w:sz w:val="24"/>
          <w:szCs w:val="24"/>
        </w:rPr>
        <w:t xml:space="preserve">from </w:t>
      </w:r>
      <w:r w:rsidR="003F24F8">
        <w:rPr>
          <w:sz w:val="24"/>
          <w:szCs w:val="24"/>
        </w:rPr>
        <w:t>high school, respectively).</w:t>
      </w:r>
    </w:p>
    <w:p w:rsidR="006364B6" w:rsidRDefault="006364B6" w:rsidP="0053599F">
      <w:pPr>
        <w:rPr>
          <w:sz w:val="24"/>
          <w:szCs w:val="24"/>
        </w:rPr>
      </w:pPr>
    </w:p>
    <w:p w:rsidR="006364B6" w:rsidRPr="0053599F" w:rsidRDefault="006364B6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This concludes this short foray into commonly used </w:t>
      </w:r>
      <w:r w:rsidR="00B47EC6">
        <w:rPr>
          <w:sz w:val="24"/>
          <w:szCs w:val="24"/>
        </w:rPr>
        <w:t>Stata commands</w:t>
      </w:r>
      <w:r>
        <w:rPr>
          <w:sz w:val="24"/>
          <w:szCs w:val="24"/>
        </w:rPr>
        <w:t xml:space="preserve">. For more information, </w:t>
      </w:r>
      <w:r w:rsidR="00913E4C">
        <w:rPr>
          <w:sz w:val="24"/>
          <w:szCs w:val="24"/>
        </w:rPr>
        <w:t xml:space="preserve">please </w:t>
      </w:r>
      <w:r>
        <w:rPr>
          <w:sz w:val="24"/>
          <w:szCs w:val="24"/>
        </w:rPr>
        <w:t xml:space="preserve">visit </w:t>
      </w:r>
      <w:hyperlink r:id="rId23" w:history="1">
        <w:r w:rsidR="000B14CE" w:rsidRPr="00480557">
          <w:rPr>
            <w:rStyle w:val="Hyperlink"/>
            <w:sz w:val="24"/>
            <w:szCs w:val="24"/>
          </w:rPr>
          <w:t>http://www.stata.com/help.cgi?contents</w:t>
        </w:r>
      </w:hyperlink>
      <w:r w:rsidR="00B47EC6">
        <w:rPr>
          <w:sz w:val="24"/>
          <w:szCs w:val="24"/>
        </w:rPr>
        <w:t>.</w:t>
      </w:r>
      <w:r w:rsidR="000B14CE">
        <w:rPr>
          <w:sz w:val="24"/>
          <w:szCs w:val="24"/>
        </w:rPr>
        <w:t xml:space="preserve"> </w:t>
      </w:r>
    </w:p>
    <w:sectPr w:rsidR="006364B6" w:rsidRPr="0053599F" w:rsidSect="005C6A2A">
      <w:footerReference w:type="default" r:id="rId24"/>
      <w:footerReference w:type="first" r:id="rId2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4CE" w:rsidRDefault="000B14CE" w:rsidP="00453AE2">
      <w:pPr>
        <w:spacing w:after="0" w:line="240" w:lineRule="auto"/>
      </w:pPr>
      <w:r>
        <w:separator/>
      </w:r>
    </w:p>
  </w:endnote>
  <w:endnote w:type="continuationSeparator" w:id="0">
    <w:p w:rsidR="000B14CE" w:rsidRDefault="000B14CE" w:rsidP="00453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4CE" w:rsidRDefault="000B14CE" w:rsidP="005C6A2A">
    <w:pPr>
      <w:pStyle w:val="Footer"/>
      <w:ind w:left="7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4CE" w:rsidRDefault="000B14CE">
    <w:pPr>
      <w:pStyle w:val="Footer"/>
    </w:pPr>
    <w:r>
      <w:t xml:space="preserve">Note: The variables NEWEDU and GENDER were renamed/recoded to </w:t>
    </w:r>
    <w:proofErr w:type="spellStart"/>
    <w:r>
      <w:t>EducA</w:t>
    </w:r>
    <w:proofErr w:type="spellEnd"/>
    <w:r>
      <w:t xml:space="preserve"> and </w:t>
    </w:r>
    <w:proofErr w:type="spellStart"/>
    <w:r>
      <w:t>GenderN</w:t>
    </w:r>
    <w:proofErr w:type="spellEnd"/>
    <w:r>
      <w:t xml:space="preserve"> in production.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4CE" w:rsidRDefault="000B14CE" w:rsidP="00453AE2">
      <w:pPr>
        <w:spacing w:after="0" w:line="240" w:lineRule="auto"/>
      </w:pPr>
      <w:r>
        <w:separator/>
      </w:r>
    </w:p>
  </w:footnote>
  <w:footnote w:type="continuationSeparator" w:id="0">
    <w:p w:rsidR="000B14CE" w:rsidRDefault="000B14CE" w:rsidP="00453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39C"/>
    <w:multiLevelType w:val="hybridMultilevel"/>
    <w:tmpl w:val="B79C5812"/>
    <w:lvl w:ilvl="0" w:tplc="E3304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163661"/>
    <w:multiLevelType w:val="hybridMultilevel"/>
    <w:tmpl w:val="34EE1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6A1BFA"/>
    <w:rsid w:val="00000DD1"/>
    <w:rsid w:val="00046CE3"/>
    <w:rsid w:val="0004708B"/>
    <w:rsid w:val="00077636"/>
    <w:rsid w:val="00081DB3"/>
    <w:rsid w:val="00087A0B"/>
    <w:rsid w:val="00091EF9"/>
    <w:rsid w:val="000B14CE"/>
    <w:rsid w:val="000D23F3"/>
    <w:rsid w:val="000D6D86"/>
    <w:rsid w:val="000E72A2"/>
    <w:rsid w:val="001001CD"/>
    <w:rsid w:val="00116336"/>
    <w:rsid w:val="00131945"/>
    <w:rsid w:val="00137B17"/>
    <w:rsid w:val="00163929"/>
    <w:rsid w:val="00186E39"/>
    <w:rsid w:val="001C567B"/>
    <w:rsid w:val="001D1500"/>
    <w:rsid w:val="001E4C26"/>
    <w:rsid w:val="001F49A6"/>
    <w:rsid w:val="00240CD4"/>
    <w:rsid w:val="00261793"/>
    <w:rsid w:val="00263BFC"/>
    <w:rsid w:val="002721E2"/>
    <w:rsid w:val="002C22BE"/>
    <w:rsid w:val="002C30F9"/>
    <w:rsid w:val="002C4BD4"/>
    <w:rsid w:val="002F19DA"/>
    <w:rsid w:val="003A7BF9"/>
    <w:rsid w:val="003F24F8"/>
    <w:rsid w:val="0043007E"/>
    <w:rsid w:val="00450BF7"/>
    <w:rsid w:val="00453AE2"/>
    <w:rsid w:val="00461BC3"/>
    <w:rsid w:val="00462E09"/>
    <w:rsid w:val="004641A6"/>
    <w:rsid w:val="00490AD0"/>
    <w:rsid w:val="00497432"/>
    <w:rsid w:val="004C4862"/>
    <w:rsid w:val="00500A4F"/>
    <w:rsid w:val="00520FCA"/>
    <w:rsid w:val="00534F72"/>
    <w:rsid w:val="0053599F"/>
    <w:rsid w:val="00563627"/>
    <w:rsid w:val="00563E1F"/>
    <w:rsid w:val="005715BC"/>
    <w:rsid w:val="00590BBE"/>
    <w:rsid w:val="005C6A2A"/>
    <w:rsid w:val="00610424"/>
    <w:rsid w:val="00612E0A"/>
    <w:rsid w:val="00626AE0"/>
    <w:rsid w:val="006364B6"/>
    <w:rsid w:val="006A1BFA"/>
    <w:rsid w:val="007360EF"/>
    <w:rsid w:val="00737E1E"/>
    <w:rsid w:val="00770EE8"/>
    <w:rsid w:val="007F0B79"/>
    <w:rsid w:val="00802808"/>
    <w:rsid w:val="008119C9"/>
    <w:rsid w:val="00817E08"/>
    <w:rsid w:val="00826022"/>
    <w:rsid w:val="0084009A"/>
    <w:rsid w:val="00883DBB"/>
    <w:rsid w:val="008D1CD5"/>
    <w:rsid w:val="00913E4C"/>
    <w:rsid w:val="00931D6F"/>
    <w:rsid w:val="009634B5"/>
    <w:rsid w:val="00997E7B"/>
    <w:rsid w:val="009D4E4B"/>
    <w:rsid w:val="00A032BB"/>
    <w:rsid w:val="00A72948"/>
    <w:rsid w:val="00A82C4D"/>
    <w:rsid w:val="00A83CE3"/>
    <w:rsid w:val="00AA2B1D"/>
    <w:rsid w:val="00AA6E95"/>
    <w:rsid w:val="00AC30AD"/>
    <w:rsid w:val="00AD0341"/>
    <w:rsid w:val="00AE5899"/>
    <w:rsid w:val="00B47EC6"/>
    <w:rsid w:val="00B61B3F"/>
    <w:rsid w:val="00B67CD9"/>
    <w:rsid w:val="00B9774C"/>
    <w:rsid w:val="00B9798A"/>
    <w:rsid w:val="00BC62BC"/>
    <w:rsid w:val="00BC7B67"/>
    <w:rsid w:val="00C23BB1"/>
    <w:rsid w:val="00C334B5"/>
    <w:rsid w:val="00C73ADA"/>
    <w:rsid w:val="00C97147"/>
    <w:rsid w:val="00CA7F85"/>
    <w:rsid w:val="00CC0CFE"/>
    <w:rsid w:val="00D05388"/>
    <w:rsid w:val="00D1166B"/>
    <w:rsid w:val="00D3116A"/>
    <w:rsid w:val="00D8380E"/>
    <w:rsid w:val="00D95DAE"/>
    <w:rsid w:val="00D969C8"/>
    <w:rsid w:val="00DC0D94"/>
    <w:rsid w:val="00DD1DF1"/>
    <w:rsid w:val="00DF7394"/>
    <w:rsid w:val="00E03DCF"/>
    <w:rsid w:val="00E27381"/>
    <w:rsid w:val="00E7371A"/>
    <w:rsid w:val="00E869CA"/>
    <w:rsid w:val="00E97386"/>
    <w:rsid w:val="00EC08EB"/>
    <w:rsid w:val="00ED08E3"/>
    <w:rsid w:val="00ED7762"/>
    <w:rsid w:val="00EE1A4C"/>
    <w:rsid w:val="00EE30D7"/>
    <w:rsid w:val="00EF2B82"/>
    <w:rsid w:val="00F047AD"/>
    <w:rsid w:val="00F13636"/>
    <w:rsid w:val="00F96BFF"/>
    <w:rsid w:val="00FA7D50"/>
    <w:rsid w:val="00FC24C6"/>
    <w:rsid w:val="00FC494C"/>
    <w:rsid w:val="00FE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4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0D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69CA"/>
    <w:rPr>
      <w:color w:val="808080"/>
    </w:rPr>
  </w:style>
  <w:style w:type="paragraph" w:styleId="ListParagraph">
    <w:name w:val="List Paragraph"/>
    <w:basedOn w:val="Normal"/>
    <w:uiPriority w:val="34"/>
    <w:qFormat/>
    <w:rsid w:val="00490A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AE2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3AE2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64B6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3DC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3DCF"/>
  </w:style>
  <w:style w:type="character" w:styleId="FootnoteReference">
    <w:name w:val="footnote reference"/>
    <w:basedOn w:val="DefaultParagraphFont"/>
    <w:uiPriority w:val="99"/>
    <w:semiHidden/>
    <w:unhideWhenUsed/>
    <w:rsid w:val="00E03D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tata.com/help.cgi?contents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4302E-B81D-4E91-BA98-45F568A2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IMS, Inc.</Company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waldronw</dc:creator>
  <cp:lastModifiedBy>NCI</cp:lastModifiedBy>
  <cp:revision>3</cp:revision>
  <dcterms:created xsi:type="dcterms:W3CDTF">2011-07-13T13:58:00Z</dcterms:created>
  <dcterms:modified xsi:type="dcterms:W3CDTF">2011-07-13T14:33:00Z</dcterms:modified>
</cp:coreProperties>
</file>